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D6" w:rsidRPr="005D6FB6" w:rsidRDefault="001346C1" w:rsidP="00510767">
      <w:pPr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English 4 Blizzard Bag #1</w:t>
      </w:r>
      <w:r w:rsidR="00163CD6" w:rsidRPr="005D6FB6">
        <w:rPr>
          <w:rFonts w:ascii="Cambria" w:hAnsi="Cambria"/>
          <w:b/>
          <w:sz w:val="24"/>
        </w:rPr>
        <w:t>: Scholarship Essay</w:t>
      </w:r>
    </w:p>
    <w:p w:rsidR="00163CD6" w:rsidRPr="005D6FB6" w:rsidRDefault="00163CD6" w:rsidP="005107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</w:rPr>
      </w:pPr>
    </w:p>
    <w:p w:rsidR="001346C1" w:rsidRDefault="001346C1" w:rsidP="00510767">
      <w:pPr>
        <w:spacing w:after="0" w:line="240" w:lineRule="auto"/>
        <w:rPr>
          <w:rFonts w:ascii="Cambria" w:eastAsiaTheme="minorHAnsi" w:hAnsi="Cambria" w:cs="Arial"/>
          <w:color w:val="262626"/>
          <w:sz w:val="24"/>
          <w:szCs w:val="30"/>
        </w:rPr>
      </w:pPr>
      <w:r>
        <w:rPr>
          <w:rFonts w:ascii="Cambria" w:eastAsiaTheme="minorHAnsi" w:hAnsi="Cambria" w:cs="Arial"/>
          <w:color w:val="262626"/>
          <w:sz w:val="24"/>
          <w:szCs w:val="30"/>
        </w:rPr>
        <w:t xml:space="preserve">Search for a scholarship that requires an essay. </w:t>
      </w:r>
    </w:p>
    <w:p w:rsidR="001346C1" w:rsidRDefault="001346C1" w:rsidP="00510767">
      <w:pPr>
        <w:spacing w:after="0" w:line="240" w:lineRule="auto"/>
        <w:rPr>
          <w:rFonts w:ascii="Cambria" w:eastAsiaTheme="minorHAnsi" w:hAnsi="Cambria" w:cs="Arial"/>
          <w:color w:val="262626"/>
          <w:sz w:val="24"/>
          <w:szCs w:val="30"/>
        </w:rPr>
      </w:pPr>
    </w:p>
    <w:p w:rsidR="005C1B05" w:rsidRDefault="001346C1" w:rsidP="00510767">
      <w:pPr>
        <w:spacing w:after="0" w:line="240" w:lineRule="auto"/>
        <w:rPr>
          <w:rFonts w:ascii="Cambria" w:eastAsiaTheme="minorHAnsi" w:hAnsi="Cambria" w:cs="Arial"/>
          <w:color w:val="262626"/>
          <w:sz w:val="24"/>
          <w:szCs w:val="30"/>
        </w:rPr>
      </w:pPr>
      <w:r>
        <w:rPr>
          <w:rFonts w:ascii="Cambria" w:eastAsiaTheme="minorHAnsi" w:hAnsi="Cambria" w:cs="Arial"/>
          <w:color w:val="262626"/>
          <w:sz w:val="24"/>
          <w:szCs w:val="30"/>
        </w:rPr>
        <w:t>Type a scholarship essay (double spaced, at least one full page) &amp; submit on the due date.</w:t>
      </w:r>
    </w:p>
    <w:p w:rsidR="001346C1" w:rsidRDefault="001346C1" w:rsidP="00510767">
      <w:pPr>
        <w:spacing w:after="0" w:line="240" w:lineRule="auto"/>
        <w:rPr>
          <w:rFonts w:ascii="Cambria" w:eastAsiaTheme="minorHAnsi" w:hAnsi="Cambria" w:cs="Arial"/>
          <w:color w:val="262626"/>
          <w:sz w:val="24"/>
          <w:szCs w:val="30"/>
        </w:rPr>
      </w:pPr>
    </w:p>
    <w:p w:rsidR="001346C1" w:rsidRDefault="001346C1" w:rsidP="00510767">
      <w:pPr>
        <w:spacing w:after="0" w:line="240" w:lineRule="auto"/>
        <w:rPr>
          <w:rFonts w:ascii="Cambria" w:eastAsiaTheme="minorHAnsi" w:hAnsi="Cambria" w:cs="Arial"/>
          <w:color w:val="262626"/>
          <w:sz w:val="24"/>
          <w:szCs w:val="30"/>
        </w:rPr>
      </w:pPr>
      <w:r>
        <w:rPr>
          <w:rFonts w:ascii="Cambria" w:eastAsiaTheme="minorHAnsi" w:hAnsi="Cambria" w:cs="Arial"/>
          <w:color w:val="262626"/>
          <w:sz w:val="24"/>
          <w:szCs w:val="30"/>
        </w:rPr>
        <w:t>Proofread carefully!</w:t>
      </w:r>
    </w:p>
    <w:p w:rsidR="001346C1" w:rsidRDefault="001346C1" w:rsidP="00510767">
      <w:pPr>
        <w:spacing w:after="0" w:line="240" w:lineRule="auto"/>
        <w:rPr>
          <w:rFonts w:ascii="Cambria" w:eastAsiaTheme="minorHAnsi" w:hAnsi="Cambria" w:cs="Arial"/>
          <w:color w:val="262626"/>
          <w:sz w:val="24"/>
          <w:szCs w:val="30"/>
        </w:rPr>
      </w:pPr>
    </w:p>
    <w:p w:rsidR="001346C1" w:rsidRPr="001346C1" w:rsidRDefault="001346C1" w:rsidP="00510767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eastAsiaTheme="minorHAnsi" w:hAnsi="Cambria" w:cs="Arial"/>
          <w:color w:val="262626"/>
          <w:sz w:val="24"/>
          <w:szCs w:val="30"/>
        </w:rPr>
        <w:t>Include the prompt &amp; the name of the scholarship.</w:t>
      </w:r>
      <w:bookmarkStart w:id="0" w:name="_GoBack"/>
      <w:bookmarkEnd w:id="0"/>
    </w:p>
    <w:sectPr w:rsidR="001346C1" w:rsidRPr="001346C1" w:rsidSect="00163C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BF3E4C"/>
    <w:multiLevelType w:val="hybridMultilevel"/>
    <w:tmpl w:val="74123550"/>
    <w:lvl w:ilvl="0" w:tplc="BC6AC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62BFD"/>
    <w:multiLevelType w:val="hybridMultilevel"/>
    <w:tmpl w:val="AD18EE4E"/>
    <w:lvl w:ilvl="0" w:tplc="BC6AC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D6"/>
    <w:rsid w:val="001346C1"/>
    <w:rsid w:val="00163CD6"/>
    <w:rsid w:val="00183539"/>
    <w:rsid w:val="00510767"/>
    <w:rsid w:val="005D6FB6"/>
    <w:rsid w:val="00CF58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D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A219F"/>
    <w:pPr>
      <w:framePr w:w="7920" w:h="1980" w:hRule="exact" w:hSpace="180" w:wrap="auto" w:hAnchor="page" w:xAlign="center" w:yAlign="bottom"/>
      <w:ind w:left="2880"/>
    </w:pPr>
    <w:rPr>
      <w:rFonts w:ascii="Monotype Corsiva" w:eastAsiaTheme="majorEastAsia" w:hAnsi="Monotype Corsiva" w:cstheme="majorBidi"/>
      <w:sz w:val="36"/>
    </w:rPr>
  </w:style>
  <w:style w:type="paragraph" w:styleId="EnvelopeReturn">
    <w:name w:val="envelope return"/>
    <w:basedOn w:val="Normal"/>
    <w:uiPriority w:val="99"/>
    <w:semiHidden/>
    <w:unhideWhenUsed/>
    <w:rsid w:val="000A219F"/>
    <w:rPr>
      <w:rFonts w:ascii="Monotype Corsiva" w:eastAsiaTheme="majorEastAsia" w:hAnsi="Monotype Corsiva" w:cstheme="majorBidi"/>
      <w:sz w:val="32"/>
      <w:szCs w:val="20"/>
    </w:rPr>
  </w:style>
  <w:style w:type="paragraph" w:styleId="ListParagraph">
    <w:name w:val="List Paragraph"/>
    <w:basedOn w:val="Normal"/>
    <w:uiPriority w:val="34"/>
    <w:qFormat/>
    <w:rsid w:val="00183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D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A219F"/>
    <w:pPr>
      <w:framePr w:w="7920" w:h="1980" w:hRule="exact" w:hSpace="180" w:wrap="auto" w:hAnchor="page" w:xAlign="center" w:yAlign="bottom"/>
      <w:ind w:left="2880"/>
    </w:pPr>
    <w:rPr>
      <w:rFonts w:ascii="Monotype Corsiva" w:eastAsiaTheme="majorEastAsia" w:hAnsi="Monotype Corsiva" w:cstheme="majorBidi"/>
      <w:sz w:val="36"/>
    </w:rPr>
  </w:style>
  <w:style w:type="paragraph" w:styleId="EnvelopeReturn">
    <w:name w:val="envelope return"/>
    <w:basedOn w:val="Normal"/>
    <w:uiPriority w:val="99"/>
    <w:semiHidden/>
    <w:unhideWhenUsed/>
    <w:rsid w:val="000A219F"/>
    <w:rPr>
      <w:rFonts w:ascii="Monotype Corsiva" w:eastAsiaTheme="majorEastAsia" w:hAnsi="Monotype Corsiva" w:cstheme="majorBidi"/>
      <w:sz w:val="32"/>
      <w:szCs w:val="20"/>
    </w:rPr>
  </w:style>
  <w:style w:type="paragraph" w:styleId="ListParagraph">
    <w:name w:val="List Paragraph"/>
    <w:basedOn w:val="Normal"/>
    <w:uiPriority w:val="34"/>
    <w:qFormat/>
    <w:rsid w:val="00183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Chaney</dc:creator>
  <cp:lastModifiedBy>Laura Doyle</cp:lastModifiedBy>
  <cp:revision>2</cp:revision>
  <dcterms:created xsi:type="dcterms:W3CDTF">2014-11-20T21:09:00Z</dcterms:created>
  <dcterms:modified xsi:type="dcterms:W3CDTF">2014-11-20T21:09:00Z</dcterms:modified>
</cp:coreProperties>
</file>